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6800" w:rsidRDefault="00F96800">
      <w:pPr>
        <w:widowControl w:val="0"/>
        <w:pBdr>
          <w:top w:val="nil"/>
          <w:left w:val="nil"/>
          <w:bottom w:val="nil"/>
          <w:right w:val="nil"/>
          <w:between w:val="nil"/>
        </w:pBdr>
        <w:spacing w:line="276" w:lineRule="auto"/>
      </w:pPr>
      <w:bookmarkStart w:id="0" w:name="_GoBack"/>
      <w:bookmarkEnd w:id="0"/>
    </w:p>
    <w:p w:rsidR="00F96800" w:rsidRDefault="005A6BD8">
      <w:pPr>
        <w:spacing w:before="240" w:after="240"/>
        <w:rPr>
          <w:rFonts w:ascii="Times New Roman" w:eastAsia="Times New Roman" w:hAnsi="Times New Roman" w:cs="Times New Roman"/>
          <w:b/>
        </w:rPr>
      </w:pPr>
      <w:r>
        <w:rPr>
          <w:rFonts w:ascii="Times New Roman" w:eastAsia="Times New Roman" w:hAnsi="Times New Roman" w:cs="Times New Roman"/>
          <w:b/>
        </w:rPr>
        <w:t>Policy and Procedures for School Campus Visitors, Tours, and Observations</w:t>
      </w:r>
    </w:p>
    <w:p w:rsidR="00F96800" w:rsidRDefault="005A6BD8">
      <w:pPr>
        <w:spacing w:before="240" w:after="240"/>
        <w:rPr>
          <w:rFonts w:ascii="Times New Roman" w:eastAsia="Times New Roman" w:hAnsi="Times New Roman" w:cs="Times New Roman"/>
        </w:rPr>
      </w:pPr>
      <w:r>
        <w:rPr>
          <w:rFonts w:ascii="Times New Roman" w:eastAsia="Times New Roman" w:hAnsi="Times New Roman" w:cs="Times New Roman"/>
        </w:rPr>
        <w:t xml:space="preserve">Pursuant to </w:t>
      </w:r>
      <w:r>
        <w:rPr>
          <w:rFonts w:ascii="Times New Roman" w:eastAsia="Times New Roman" w:hAnsi="Times New Roman" w:cs="Times New Roman"/>
          <w:b/>
        </w:rPr>
        <w:t>Arizona Revised Statute §15-184(J)</w:t>
      </w:r>
      <w:r>
        <w:rPr>
          <w:rFonts w:ascii="Times New Roman" w:eastAsia="Times New Roman" w:hAnsi="Times New Roman" w:cs="Times New Roman"/>
        </w:rPr>
        <w:t xml:space="preserve">, our </w:t>
      </w:r>
      <w:r>
        <w:rPr>
          <w:rFonts w:ascii="Times New Roman" w:eastAsia="Times New Roman" w:hAnsi="Times New Roman" w:cs="Times New Roman"/>
          <w:b/>
        </w:rPr>
        <w:t>Governing Board of Directors for Victory Collegiate Academy</w:t>
      </w:r>
      <w:r>
        <w:rPr>
          <w:rFonts w:ascii="Times New Roman" w:eastAsia="Times New Roman" w:hAnsi="Times New Roman" w:cs="Times New Roman"/>
        </w:rPr>
        <w:t xml:space="preserve"> has adopted the following policy and procedures regarding school campus visits, tours, and observations of all classrooms by parents/guardians of enrolled scholars and/or parents/guardians who wish to enroll their scholars in </w:t>
      </w:r>
      <w:r>
        <w:rPr>
          <w:rFonts w:ascii="Times New Roman" w:eastAsia="Times New Roman" w:hAnsi="Times New Roman" w:cs="Times New Roman"/>
          <w:b/>
        </w:rPr>
        <w:t>Victory Collegiate Academy</w:t>
      </w:r>
      <w:r>
        <w:rPr>
          <w:rFonts w:ascii="Times New Roman" w:eastAsia="Times New Roman" w:hAnsi="Times New Roman" w:cs="Times New Roman"/>
        </w:rPr>
        <w:t>, u</w:t>
      </w:r>
      <w:r>
        <w:rPr>
          <w:rFonts w:ascii="Times New Roman" w:eastAsia="Times New Roman" w:hAnsi="Times New Roman" w:cs="Times New Roman"/>
        </w:rPr>
        <w:t>nless it is determined that such visits may threaten the health and safety of scholars and staff.</w:t>
      </w:r>
    </w:p>
    <w:p w:rsidR="00F96800" w:rsidRDefault="005A6BD8">
      <w:pPr>
        <w:pStyle w:val="Heading4"/>
        <w:keepNext w:val="0"/>
        <w:keepLines w:val="0"/>
        <w:rPr>
          <w:rFonts w:ascii="Times New Roman" w:eastAsia="Times New Roman" w:hAnsi="Times New Roman" w:cs="Times New Roman"/>
          <w:sz w:val="22"/>
          <w:szCs w:val="22"/>
        </w:rPr>
      </w:pPr>
      <w:bookmarkStart w:id="1" w:name="_heading=h.xkkv8leoa9ll" w:colFirst="0" w:colLast="0"/>
      <w:bookmarkEnd w:id="1"/>
      <w:r>
        <w:rPr>
          <w:rFonts w:ascii="Times New Roman" w:eastAsia="Times New Roman" w:hAnsi="Times New Roman" w:cs="Times New Roman"/>
          <w:sz w:val="22"/>
          <w:szCs w:val="22"/>
        </w:rPr>
        <w:t>Purpose</w:t>
      </w:r>
    </w:p>
    <w:p w:rsidR="00F96800" w:rsidRDefault="005A6BD8">
      <w:pPr>
        <w:spacing w:before="240" w:after="240"/>
        <w:rPr>
          <w:rFonts w:ascii="Times New Roman" w:eastAsia="Times New Roman" w:hAnsi="Times New Roman" w:cs="Times New Roman"/>
        </w:rPr>
      </w:pPr>
      <w:r>
        <w:rPr>
          <w:rFonts w:ascii="Times New Roman" w:eastAsia="Times New Roman" w:hAnsi="Times New Roman" w:cs="Times New Roman"/>
        </w:rPr>
        <w:t>Victory Collegiate Academy (VCA) is committed to fostering a welcoming and secure environment for students, staff, and visitors. This policy establish</w:t>
      </w:r>
      <w:r>
        <w:rPr>
          <w:rFonts w:ascii="Times New Roman" w:eastAsia="Times New Roman" w:hAnsi="Times New Roman" w:cs="Times New Roman"/>
        </w:rPr>
        <w:t>es clear procedures for campus visits, ensuring the safety of all individuals while maintaining a productive educational environment.</w:t>
      </w:r>
    </w:p>
    <w:p w:rsidR="00F96800" w:rsidRDefault="005A6BD8">
      <w:pPr>
        <w:pStyle w:val="Heading3"/>
        <w:keepNext w:val="0"/>
        <w:keepLines w:val="0"/>
        <w:rPr>
          <w:rFonts w:ascii="Times New Roman" w:eastAsia="Times New Roman" w:hAnsi="Times New Roman" w:cs="Times New Roman"/>
          <w:sz w:val="26"/>
          <w:szCs w:val="26"/>
        </w:rPr>
      </w:pPr>
      <w:bookmarkStart w:id="2" w:name="_heading=h.uo75ksbqqbci" w:colFirst="0" w:colLast="0"/>
      <w:bookmarkEnd w:id="2"/>
      <w:r>
        <w:rPr>
          <w:rFonts w:ascii="Times New Roman" w:eastAsia="Times New Roman" w:hAnsi="Times New Roman" w:cs="Times New Roman"/>
          <w:sz w:val="26"/>
          <w:szCs w:val="26"/>
        </w:rPr>
        <w:t>Closed Campus Policy</w:t>
      </w:r>
    </w:p>
    <w:p w:rsidR="00F96800" w:rsidRDefault="005A6BD8">
      <w:pPr>
        <w:spacing w:before="240" w:after="240"/>
        <w:rPr>
          <w:rFonts w:ascii="Times New Roman" w:eastAsia="Times New Roman" w:hAnsi="Times New Roman" w:cs="Times New Roman"/>
        </w:rPr>
      </w:pPr>
      <w:r>
        <w:rPr>
          <w:rFonts w:ascii="Times New Roman" w:eastAsia="Times New Roman" w:hAnsi="Times New Roman" w:cs="Times New Roman"/>
        </w:rPr>
        <w:t>Victory Collegiate Academy operates as a closed campus. Once students arrive on campus, they must rem</w:t>
      </w:r>
      <w:r>
        <w:rPr>
          <w:rFonts w:ascii="Times New Roman" w:eastAsia="Times New Roman" w:hAnsi="Times New Roman" w:cs="Times New Roman"/>
        </w:rPr>
        <w:t>ain on school grounds until the end of the school day unless signed out by an authorized parent or guardian. Students may not leave campus for lunch or loiter in the parking lot. Any exceptions require prior administrative approval.</w:t>
      </w:r>
    </w:p>
    <w:p w:rsidR="00F96800" w:rsidRDefault="005A6BD8">
      <w:pPr>
        <w:pStyle w:val="Heading3"/>
        <w:keepNext w:val="0"/>
        <w:keepLines w:val="0"/>
        <w:rPr>
          <w:rFonts w:ascii="Times New Roman" w:eastAsia="Times New Roman" w:hAnsi="Times New Roman" w:cs="Times New Roman"/>
          <w:sz w:val="26"/>
          <w:szCs w:val="26"/>
        </w:rPr>
      </w:pPr>
      <w:bookmarkStart w:id="3" w:name="_heading=h.wf4goze9skl" w:colFirst="0" w:colLast="0"/>
      <w:bookmarkEnd w:id="3"/>
      <w:r>
        <w:rPr>
          <w:rFonts w:ascii="Times New Roman" w:eastAsia="Times New Roman" w:hAnsi="Times New Roman" w:cs="Times New Roman"/>
          <w:sz w:val="26"/>
          <w:szCs w:val="26"/>
        </w:rPr>
        <w:t>Visitor Policy</w:t>
      </w:r>
    </w:p>
    <w:p w:rsidR="00F96800" w:rsidRDefault="005A6BD8">
      <w:pPr>
        <w:spacing w:before="240" w:after="240"/>
        <w:rPr>
          <w:rFonts w:ascii="Times New Roman" w:eastAsia="Times New Roman" w:hAnsi="Times New Roman" w:cs="Times New Roman"/>
        </w:rPr>
      </w:pPr>
      <w:r>
        <w:rPr>
          <w:rFonts w:ascii="Times New Roman" w:eastAsia="Times New Roman" w:hAnsi="Times New Roman" w:cs="Times New Roman"/>
        </w:rPr>
        <w:t>All visi</w:t>
      </w:r>
      <w:r>
        <w:rPr>
          <w:rFonts w:ascii="Times New Roman" w:eastAsia="Times New Roman" w:hAnsi="Times New Roman" w:cs="Times New Roman"/>
        </w:rPr>
        <w:t>tors, including parents, guardians, and community members, must adhere to the following procedures:</w:t>
      </w:r>
    </w:p>
    <w:p w:rsidR="00F96800" w:rsidRDefault="005A6BD8">
      <w:pPr>
        <w:numPr>
          <w:ilvl w:val="0"/>
          <w:numId w:val="1"/>
        </w:numPr>
        <w:spacing w:before="240"/>
        <w:rPr>
          <w:rFonts w:ascii="Times New Roman" w:eastAsia="Times New Roman" w:hAnsi="Times New Roman" w:cs="Times New Roman"/>
        </w:rPr>
      </w:pPr>
      <w:r>
        <w:rPr>
          <w:rFonts w:ascii="Times New Roman" w:eastAsia="Times New Roman" w:hAnsi="Times New Roman" w:cs="Times New Roman"/>
          <w:b/>
        </w:rPr>
        <w:t>Check-In and Identification:</w:t>
      </w:r>
    </w:p>
    <w:p w:rsidR="00F96800" w:rsidRDefault="005A6BD8">
      <w:pPr>
        <w:numPr>
          <w:ilvl w:val="1"/>
          <w:numId w:val="1"/>
        </w:numPr>
        <w:rPr>
          <w:rFonts w:ascii="Times New Roman" w:eastAsia="Times New Roman" w:hAnsi="Times New Roman" w:cs="Times New Roman"/>
        </w:rPr>
      </w:pPr>
      <w:r>
        <w:rPr>
          <w:rFonts w:ascii="Times New Roman" w:eastAsia="Times New Roman" w:hAnsi="Times New Roman" w:cs="Times New Roman"/>
        </w:rPr>
        <w:t>Visitors must enter through the front office, sign in, and obtain a visitor badge.</w:t>
      </w:r>
    </w:p>
    <w:p w:rsidR="00F96800" w:rsidRDefault="005A6BD8">
      <w:pPr>
        <w:numPr>
          <w:ilvl w:val="1"/>
          <w:numId w:val="1"/>
        </w:numPr>
        <w:rPr>
          <w:rFonts w:ascii="Times New Roman" w:eastAsia="Times New Roman" w:hAnsi="Times New Roman" w:cs="Times New Roman"/>
        </w:rPr>
      </w:pPr>
      <w:r>
        <w:rPr>
          <w:rFonts w:ascii="Times New Roman" w:eastAsia="Times New Roman" w:hAnsi="Times New Roman" w:cs="Times New Roman"/>
        </w:rPr>
        <w:t xml:space="preserve">Visitors must wear their badge at all times </w:t>
      </w:r>
      <w:r>
        <w:rPr>
          <w:rFonts w:ascii="Times New Roman" w:eastAsia="Times New Roman" w:hAnsi="Times New Roman" w:cs="Times New Roman"/>
        </w:rPr>
        <w:t>while on school premises.</w:t>
      </w:r>
    </w:p>
    <w:p w:rsidR="00F96800" w:rsidRDefault="005A6BD8">
      <w:pPr>
        <w:numPr>
          <w:ilvl w:val="1"/>
          <w:numId w:val="1"/>
        </w:numPr>
        <w:rPr>
          <w:rFonts w:ascii="Times New Roman" w:eastAsia="Times New Roman" w:hAnsi="Times New Roman" w:cs="Times New Roman"/>
        </w:rPr>
      </w:pPr>
      <w:r>
        <w:rPr>
          <w:rFonts w:ascii="Times New Roman" w:eastAsia="Times New Roman" w:hAnsi="Times New Roman" w:cs="Times New Roman"/>
        </w:rPr>
        <w:t>Prior to leaving, visitors must sign out and return their badge to the front office.</w:t>
      </w:r>
    </w:p>
    <w:p w:rsidR="00F96800" w:rsidRDefault="005A6BD8">
      <w:pPr>
        <w:numPr>
          <w:ilvl w:val="0"/>
          <w:numId w:val="1"/>
        </w:numPr>
        <w:rPr>
          <w:rFonts w:ascii="Times New Roman" w:eastAsia="Times New Roman" w:hAnsi="Times New Roman" w:cs="Times New Roman"/>
        </w:rPr>
      </w:pPr>
      <w:r>
        <w:rPr>
          <w:rFonts w:ascii="Times New Roman" w:eastAsia="Times New Roman" w:hAnsi="Times New Roman" w:cs="Times New Roman"/>
          <w:b/>
        </w:rPr>
        <w:t>Classroom Observations:</w:t>
      </w:r>
    </w:p>
    <w:p w:rsidR="00F96800" w:rsidRDefault="005A6BD8">
      <w:pPr>
        <w:numPr>
          <w:ilvl w:val="1"/>
          <w:numId w:val="1"/>
        </w:numPr>
        <w:rPr>
          <w:rFonts w:ascii="Times New Roman" w:eastAsia="Times New Roman" w:hAnsi="Times New Roman" w:cs="Times New Roman"/>
        </w:rPr>
      </w:pPr>
      <w:r>
        <w:rPr>
          <w:rFonts w:ascii="Times New Roman" w:eastAsia="Times New Roman" w:hAnsi="Times New Roman" w:cs="Times New Roman"/>
        </w:rPr>
        <w:t>Parents/guardians of enrolled or prospective students may request classroom observations.</w:t>
      </w:r>
    </w:p>
    <w:p w:rsidR="00F96800" w:rsidRDefault="005A6BD8">
      <w:pPr>
        <w:numPr>
          <w:ilvl w:val="1"/>
          <w:numId w:val="1"/>
        </w:numPr>
        <w:rPr>
          <w:rFonts w:ascii="Times New Roman" w:eastAsia="Times New Roman" w:hAnsi="Times New Roman" w:cs="Times New Roman"/>
        </w:rPr>
      </w:pPr>
      <w:r>
        <w:rPr>
          <w:rFonts w:ascii="Times New Roman" w:eastAsia="Times New Roman" w:hAnsi="Times New Roman" w:cs="Times New Roman"/>
        </w:rPr>
        <w:lastRenderedPageBreak/>
        <w:t>Observation requests must be ma</w:t>
      </w:r>
      <w:r>
        <w:rPr>
          <w:rFonts w:ascii="Times New Roman" w:eastAsia="Times New Roman" w:hAnsi="Times New Roman" w:cs="Times New Roman"/>
        </w:rPr>
        <w:t xml:space="preserve">de at least </w:t>
      </w:r>
      <w:r>
        <w:rPr>
          <w:rFonts w:ascii="Times New Roman" w:eastAsia="Times New Roman" w:hAnsi="Times New Roman" w:cs="Times New Roman"/>
          <w:b/>
        </w:rPr>
        <w:t>24 hours in advance</w:t>
      </w:r>
      <w:r>
        <w:rPr>
          <w:rFonts w:ascii="Times New Roman" w:eastAsia="Times New Roman" w:hAnsi="Times New Roman" w:cs="Times New Roman"/>
        </w:rPr>
        <w:t xml:space="preserve"> and are subject to administrative approval.</w:t>
      </w:r>
    </w:p>
    <w:p w:rsidR="00F96800" w:rsidRDefault="005A6BD8">
      <w:pPr>
        <w:numPr>
          <w:ilvl w:val="1"/>
          <w:numId w:val="1"/>
        </w:numPr>
        <w:rPr>
          <w:rFonts w:ascii="Times New Roman" w:eastAsia="Times New Roman" w:hAnsi="Times New Roman" w:cs="Times New Roman"/>
        </w:rPr>
      </w:pPr>
      <w:r>
        <w:rPr>
          <w:rFonts w:ascii="Times New Roman" w:eastAsia="Times New Roman" w:hAnsi="Times New Roman" w:cs="Times New Roman"/>
        </w:rPr>
        <w:t>Observations should not exceed 30 minutes and must not disrupt the learning environment.</w:t>
      </w:r>
    </w:p>
    <w:p w:rsidR="00F96800" w:rsidRDefault="005A6BD8">
      <w:pPr>
        <w:numPr>
          <w:ilvl w:val="1"/>
          <w:numId w:val="1"/>
        </w:numPr>
        <w:rPr>
          <w:rFonts w:ascii="Times New Roman" w:eastAsia="Times New Roman" w:hAnsi="Times New Roman" w:cs="Times New Roman"/>
        </w:rPr>
      </w:pPr>
      <w:r>
        <w:rPr>
          <w:rFonts w:ascii="Times New Roman" w:eastAsia="Times New Roman" w:hAnsi="Times New Roman" w:cs="Times New Roman"/>
        </w:rPr>
        <w:t>Visitors may not interact with students or staff during observations unless explicitly perm</w:t>
      </w:r>
      <w:r>
        <w:rPr>
          <w:rFonts w:ascii="Times New Roman" w:eastAsia="Times New Roman" w:hAnsi="Times New Roman" w:cs="Times New Roman"/>
        </w:rPr>
        <w:t>itted.</w:t>
      </w:r>
    </w:p>
    <w:p w:rsidR="00F96800" w:rsidRDefault="005A6BD8">
      <w:pPr>
        <w:numPr>
          <w:ilvl w:val="0"/>
          <w:numId w:val="1"/>
        </w:numPr>
        <w:rPr>
          <w:rFonts w:ascii="Times New Roman" w:eastAsia="Times New Roman" w:hAnsi="Times New Roman" w:cs="Times New Roman"/>
        </w:rPr>
      </w:pPr>
      <w:r>
        <w:rPr>
          <w:rFonts w:ascii="Times New Roman" w:eastAsia="Times New Roman" w:hAnsi="Times New Roman" w:cs="Times New Roman"/>
          <w:b/>
        </w:rPr>
        <w:t>Tours:</w:t>
      </w:r>
    </w:p>
    <w:p w:rsidR="00F96800" w:rsidRDefault="005A6BD8">
      <w:pPr>
        <w:numPr>
          <w:ilvl w:val="1"/>
          <w:numId w:val="1"/>
        </w:numPr>
        <w:rPr>
          <w:rFonts w:ascii="Times New Roman" w:eastAsia="Times New Roman" w:hAnsi="Times New Roman" w:cs="Times New Roman"/>
        </w:rPr>
      </w:pPr>
      <w:r>
        <w:rPr>
          <w:rFonts w:ascii="Times New Roman" w:eastAsia="Times New Roman" w:hAnsi="Times New Roman" w:cs="Times New Roman"/>
        </w:rPr>
        <w:t>Campus tours are available for prospective families and community members.</w:t>
      </w:r>
    </w:p>
    <w:p w:rsidR="00F96800" w:rsidRDefault="005A6BD8">
      <w:pPr>
        <w:numPr>
          <w:ilvl w:val="1"/>
          <w:numId w:val="1"/>
        </w:numPr>
        <w:rPr>
          <w:rFonts w:ascii="Times New Roman" w:eastAsia="Times New Roman" w:hAnsi="Times New Roman" w:cs="Times New Roman"/>
        </w:rPr>
      </w:pPr>
      <w:r>
        <w:rPr>
          <w:rFonts w:ascii="Times New Roman" w:eastAsia="Times New Roman" w:hAnsi="Times New Roman" w:cs="Times New Roman"/>
        </w:rPr>
        <w:t>Tours must be scheduled in advance and will be led by a school administrator or designated staff member.</w:t>
      </w:r>
    </w:p>
    <w:p w:rsidR="00F96800" w:rsidRDefault="005A6BD8">
      <w:pPr>
        <w:numPr>
          <w:ilvl w:val="1"/>
          <w:numId w:val="1"/>
        </w:numPr>
        <w:rPr>
          <w:rFonts w:ascii="Times New Roman" w:eastAsia="Times New Roman" w:hAnsi="Times New Roman" w:cs="Times New Roman"/>
        </w:rPr>
      </w:pPr>
      <w:r>
        <w:rPr>
          <w:rFonts w:ascii="Times New Roman" w:eastAsia="Times New Roman" w:hAnsi="Times New Roman" w:cs="Times New Roman"/>
        </w:rPr>
        <w:t>Tour participants must follow all visitor protocols.</w:t>
      </w:r>
    </w:p>
    <w:p w:rsidR="00F96800" w:rsidRDefault="005A6BD8">
      <w:pPr>
        <w:numPr>
          <w:ilvl w:val="1"/>
          <w:numId w:val="1"/>
        </w:numPr>
        <w:rPr>
          <w:rFonts w:ascii="Times New Roman" w:eastAsia="Times New Roman" w:hAnsi="Times New Roman" w:cs="Times New Roman"/>
        </w:rPr>
      </w:pPr>
      <w:r>
        <w:rPr>
          <w:rFonts w:ascii="Times New Roman" w:eastAsia="Times New Roman" w:hAnsi="Times New Roman" w:cs="Times New Roman"/>
          <w:b/>
        </w:rPr>
        <w:t>To schedule a tour, please contact Victory Collegiate Academy or visit their website for more information.</w:t>
      </w:r>
    </w:p>
    <w:p w:rsidR="00F96800" w:rsidRDefault="005A6BD8">
      <w:pPr>
        <w:numPr>
          <w:ilvl w:val="0"/>
          <w:numId w:val="1"/>
        </w:numPr>
        <w:rPr>
          <w:rFonts w:ascii="Times New Roman" w:eastAsia="Times New Roman" w:hAnsi="Times New Roman" w:cs="Times New Roman"/>
        </w:rPr>
      </w:pPr>
      <w:r>
        <w:rPr>
          <w:rFonts w:ascii="Times New Roman" w:eastAsia="Times New Roman" w:hAnsi="Times New Roman" w:cs="Times New Roman"/>
          <w:b/>
        </w:rPr>
        <w:t>Parent Volunteers:</w:t>
      </w:r>
    </w:p>
    <w:p w:rsidR="00F96800" w:rsidRDefault="005A6BD8">
      <w:pPr>
        <w:numPr>
          <w:ilvl w:val="1"/>
          <w:numId w:val="1"/>
        </w:numPr>
        <w:rPr>
          <w:rFonts w:ascii="Times New Roman" w:eastAsia="Times New Roman" w:hAnsi="Times New Roman" w:cs="Times New Roman"/>
        </w:rPr>
      </w:pPr>
      <w:r>
        <w:rPr>
          <w:rFonts w:ascii="Times New Roman" w:eastAsia="Times New Roman" w:hAnsi="Times New Roman" w:cs="Times New Roman"/>
        </w:rPr>
        <w:t>Parents interested in volunteering must coordinate with school administration.</w:t>
      </w:r>
    </w:p>
    <w:p w:rsidR="00F96800" w:rsidRDefault="005A6BD8">
      <w:pPr>
        <w:numPr>
          <w:ilvl w:val="1"/>
          <w:numId w:val="1"/>
        </w:numPr>
        <w:rPr>
          <w:rFonts w:ascii="Times New Roman" w:eastAsia="Times New Roman" w:hAnsi="Times New Roman" w:cs="Times New Roman"/>
        </w:rPr>
      </w:pPr>
      <w:r>
        <w:rPr>
          <w:rFonts w:ascii="Times New Roman" w:eastAsia="Times New Roman" w:hAnsi="Times New Roman" w:cs="Times New Roman"/>
        </w:rPr>
        <w:t>Volunteers must sign in at the front office and may only assist in designated areas.</w:t>
      </w:r>
    </w:p>
    <w:p w:rsidR="00F96800" w:rsidRDefault="005A6BD8">
      <w:pPr>
        <w:numPr>
          <w:ilvl w:val="1"/>
          <w:numId w:val="1"/>
        </w:numPr>
        <w:spacing w:after="240"/>
        <w:rPr>
          <w:rFonts w:ascii="Times New Roman" w:eastAsia="Times New Roman" w:hAnsi="Times New Roman" w:cs="Times New Roman"/>
        </w:rPr>
      </w:pPr>
      <w:r>
        <w:rPr>
          <w:rFonts w:ascii="Times New Roman" w:eastAsia="Times New Roman" w:hAnsi="Times New Roman" w:cs="Times New Roman"/>
        </w:rPr>
        <w:t>Volunteers must adhere to confidentiality standards and school policies.</w:t>
      </w:r>
    </w:p>
    <w:p w:rsidR="00F96800" w:rsidRDefault="005A6BD8">
      <w:pPr>
        <w:pStyle w:val="Heading3"/>
        <w:keepNext w:val="0"/>
        <w:keepLines w:val="0"/>
        <w:rPr>
          <w:rFonts w:ascii="Times New Roman" w:eastAsia="Times New Roman" w:hAnsi="Times New Roman" w:cs="Times New Roman"/>
          <w:sz w:val="26"/>
          <w:szCs w:val="26"/>
        </w:rPr>
      </w:pPr>
      <w:bookmarkStart w:id="4" w:name="_heading=h.u4gqazdfhqmd" w:colFirst="0" w:colLast="0"/>
      <w:bookmarkEnd w:id="4"/>
      <w:r>
        <w:rPr>
          <w:rFonts w:ascii="Times New Roman" w:eastAsia="Times New Roman" w:hAnsi="Times New Roman" w:cs="Times New Roman"/>
          <w:sz w:val="26"/>
          <w:szCs w:val="26"/>
        </w:rPr>
        <w:t>Conduct of Visitors and General Public</w:t>
      </w:r>
    </w:p>
    <w:p w:rsidR="00F96800" w:rsidRDefault="005A6BD8">
      <w:pPr>
        <w:spacing w:before="240" w:after="240"/>
        <w:rPr>
          <w:rFonts w:ascii="Times New Roman" w:eastAsia="Times New Roman" w:hAnsi="Times New Roman" w:cs="Times New Roman"/>
        </w:rPr>
      </w:pPr>
      <w:r>
        <w:rPr>
          <w:rFonts w:ascii="Times New Roman" w:eastAsia="Times New Roman" w:hAnsi="Times New Roman" w:cs="Times New Roman"/>
        </w:rPr>
        <w:t>Visitors are expected to conduct themselves in a respectful</w:t>
      </w:r>
      <w:r>
        <w:rPr>
          <w:rFonts w:ascii="Times New Roman" w:eastAsia="Times New Roman" w:hAnsi="Times New Roman" w:cs="Times New Roman"/>
        </w:rPr>
        <w:t xml:space="preserve"> and professional manner. The following behaviors are strictly prohibited:</w:t>
      </w:r>
    </w:p>
    <w:p w:rsidR="00F96800" w:rsidRDefault="005A6BD8">
      <w:pPr>
        <w:numPr>
          <w:ilvl w:val="0"/>
          <w:numId w:val="2"/>
        </w:numPr>
        <w:spacing w:before="240"/>
        <w:rPr>
          <w:rFonts w:ascii="Times New Roman" w:eastAsia="Times New Roman" w:hAnsi="Times New Roman" w:cs="Times New Roman"/>
        </w:rPr>
      </w:pPr>
      <w:r>
        <w:rPr>
          <w:rFonts w:ascii="Times New Roman" w:eastAsia="Times New Roman" w:hAnsi="Times New Roman" w:cs="Times New Roman"/>
        </w:rPr>
        <w:t>Disruptive or disorderly conduct.</w:t>
      </w:r>
    </w:p>
    <w:p w:rsidR="00F96800" w:rsidRDefault="005A6BD8">
      <w:pPr>
        <w:numPr>
          <w:ilvl w:val="0"/>
          <w:numId w:val="2"/>
        </w:numPr>
        <w:rPr>
          <w:rFonts w:ascii="Times New Roman" w:eastAsia="Times New Roman" w:hAnsi="Times New Roman" w:cs="Times New Roman"/>
        </w:rPr>
      </w:pPr>
      <w:r>
        <w:rPr>
          <w:rFonts w:ascii="Times New Roman" w:eastAsia="Times New Roman" w:hAnsi="Times New Roman" w:cs="Times New Roman"/>
        </w:rPr>
        <w:t>Threatening or interfering with students, staff, or school operations.</w:t>
      </w:r>
    </w:p>
    <w:p w:rsidR="00F96800" w:rsidRDefault="005A6BD8">
      <w:pPr>
        <w:numPr>
          <w:ilvl w:val="0"/>
          <w:numId w:val="2"/>
        </w:numPr>
        <w:rPr>
          <w:rFonts w:ascii="Times New Roman" w:eastAsia="Times New Roman" w:hAnsi="Times New Roman" w:cs="Times New Roman"/>
        </w:rPr>
      </w:pPr>
      <w:r>
        <w:rPr>
          <w:rFonts w:ascii="Times New Roman" w:eastAsia="Times New Roman" w:hAnsi="Times New Roman" w:cs="Times New Roman"/>
        </w:rPr>
        <w:t>Unauthorized access to school facilities or restricted areas.</w:t>
      </w:r>
    </w:p>
    <w:p w:rsidR="00F96800" w:rsidRDefault="005A6BD8">
      <w:pPr>
        <w:numPr>
          <w:ilvl w:val="0"/>
          <w:numId w:val="2"/>
        </w:numPr>
        <w:rPr>
          <w:rFonts w:ascii="Times New Roman" w:eastAsia="Times New Roman" w:hAnsi="Times New Roman" w:cs="Times New Roman"/>
        </w:rPr>
      </w:pPr>
      <w:r>
        <w:rPr>
          <w:rFonts w:ascii="Times New Roman" w:eastAsia="Times New Roman" w:hAnsi="Times New Roman" w:cs="Times New Roman"/>
        </w:rPr>
        <w:t xml:space="preserve">Possession or </w:t>
      </w:r>
      <w:r>
        <w:rPr>
          <w:rFonts w:ascii="Times New Roman" w:eastAsia="Times New Roman" w:hAnsi="Times New Roman" w:cs="Times New Roman"/>
        </w:rPr>
        <w:t>use of controlled substances, including tobacco, alcohol, or drugs.</w:t>
      </w:r>
    </w:p>
    <w:p w:rsidR="00F96800" w:rsidRDefault="005A6BD8">
      <w:pPr>
        <w:numPr>
          <w:ilvl w:val="0"/>
          <w:numId w:val="2"/>
        </w:numPr>
        <w:rPr>
          <w:rFonts w:ascii="Times New Roman" w:eastAsia="Times New Roman" w:hAnsi="Times New Roman" w:cs="Times New Roman"/>
        </w:rPr>
      </w:pPr>
      <w:r>
        <w:rPr>
          <w:rFonts w:ascii="Times New Roman" w:eastAsia="Times New Roman" w:hAnsi="Times New Roman" w:cs="Times New Roman"/>
        </w:rPr>
        <w:t>Use of inappropriate language or behavior that disrupts the educational environment.</w:t>
      </w:r>
    </w:p>
    <w:p w:rsidR="00F96800" w:rsidRDefault="005A6BD8">
      <w:pPr>
        <w:numPr>
          <w:ilvl w:val="0"/>
          <w:numId w:val="2"/>
        </w:numPr>
        <w:rPr>
          <w:rFonts w:ascii="Times New Roman" w:eastAsia="Times New Roman" w:hAnsi="Times New Roman" w:cs="Times New Roman"/>
        </w:rPr>
      </w:pPr>
      <w:r>
        <w:rPr>
          <w:rFonts w:ascii="Times New Roman" w:eastAsia="Times New Roman" w:hAnsi="Times New Roman" w:cs="Times New Roman"/>
        </w:rPr>
        <w:t>Refusal to comply with staff directives or failure to identify oneself upon request.</w:t>
      </w:r>
    </w:p>
    <w:p w:rsidR="00F96800" w:rsidRDefault="005A6BD8">
      <w:pPr>
        <w:numPr>
          <w:ilvl w:val="0"/>
          <w:numId w:val="2"/>
        </w:numPr>
        <w:rPr>
          <w:rFonts w:ascii="Times New Roman" w:eastAsia="Times New Roman" w:hAnsi="Times New Roman" w:cs="Times New Roman"/>
        </w:rPr>
      </w:pPr>
      <w:r>
        <w:rPr>
          <w:rFonts w:ascii="Times New Roman" w:eastAsia="Times New Roman" w:hAnsi="Times New Roman" w:cs="Times New Roman"/>
        </w:rPr>
        <w:t>Carrying or posses</w:t>
      </w:r>
      <w:r>
        <w:rPr>
          <w:rFonts w:ascii="Times New Roman" w:eastAsia="Times New Roman" w:hAnsi="Times New Roman" w:cs="Times New Roman"/>
        </w:rPr>
        <w:t>sing weapons on school grounds unless legally authorized.</w:t>
      </w:r>
    </w:p>
    <w:p w:rsidR="00F96800" w:rsidRDefault="005A6BD8">
      <w:pPr>
        <w:numPr>
          <w:ilvl w:val="0"/>
          <w:numId w:val="2"/>
        </w:numPr>
        <w:spacing w:after="240"/>
        <w:rPr>
          <w:rFonts w:ascii="Times New Roman" w:eastAsia="Times New Roman" w:hAnsi="Times New Roman" w:cs="Times New Roman"/>
        </w:rPr>
      </w:pPr>
      <w:r>
        <w:rPr>
          <w:rFonts w:ascii="Times New Roman" w:eastAsia="Times New Roman" w:hAnsi="Times New Roman" w:cs="Times New Roman"/>
          <w:b/>
        </w:rPr>
        <w:t>Appropriate dress attire must be worn at all times while on school premises.</w:t>
      </w:r>
      <w:r>
        <w:rPr>
          <w:rFonts w:ascii="Times New Roman" w:eastAsia="Times New Roman" w:hAnsi="Times New Roman" w:cs="Times New Roman"/>
        </w:rPr>
        <w:t xml:space="preserve"> Visitors should dress in a manner that aligns with the professional and educational standards of the school.</w:t>
      </w:r>
    </w:p>
    <w:p w:rsidR="00F96800" w:rsidRDefault="005A6BD8">
      <w:pPr>
        <w:spacing w:before="240" w:after="240"/>
        <w:rPr>
          <w:rFonts w:ascii="Times New Roman" w:eastAsia="Times New Roman" w:hAnsi="Times New Roman" w:cs="Times New Roman"/>
          <w:b/>
          <w:u w:val="single"/>
        </w:rPr>
      </w:pPr>
      <w:r>
        <w:rPr>
          <w:rFonts w:ascii="Times New Roman" w:eastAsia="Times New Roman" w:hAnsi="Times New Roman" w:cs="Times New Roman"/>
        </w:rPr>
        <w:t>Victory Coll</w:t>
      </w:r>
      <w:r>
        <w:rPr>
          <w:rFonts w:ascii="Times New Roman" w:eastAsia="Times New Roman" w:hAnsi="Times New Roman" w:cs="Times New Roman"/>
        </w:rPr>
        <w:t>egiate Academy reserves the right to modify visitation privileges at any time to ensure a safe and effective learning environment.</w:t>
      </w:r>
    </w:p>
    <w:p w:rsidR="00F96800" w:rsidRDefault="00F96800">
      <w:bookmarkStart w:id="5" w:name="_heading=h.gjdgxs" w:colFirst="0" w:colLast="0"/>
      <w:bookmarkEnd w:id="5"/>
    </w:p>
    <w:sectPr w:rsidR="00F96800">
      <w:headerReference w:type="even" r:id="rId8"/>
      <w:headerReference w:type="default" r:id="rId9"/>
      <w:footerReference w:type="default" r:id="rId10"/>
      <w:headerReference w:type="first" r:id="rId11"/>
      <w:pgSz w:w="12600" w:h="16020"/>
      <w:pgMar w:top="1440" w:right="1440" w:bottom="1440" w:left="1440" w:header="3888" w:footer="10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6BD8" w:rsidRDefault="005A6BD8">
      <w:r>
        <w:separator/>
      </w:r>
    </w:p>
  </w:endnote>
  <w:endnote w:type="continuationSeparator" w:id="0">
    <w:p w:rsidR="005A6BD8" w:rsidRDefault="005A6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panose1 w:val="00000000000000000000"/>
    <w:charset w:val="00"/>
    <w:family w:val="roman"/>
    <w:notTrueType/>
    <w:pitch w:val="default"/>
  </w:font>
  <w:font w:name="Segoe UI">
    <w:panose1 w:val="020B0502040204020203"/>
    <w:charset w:val="00"/>
    <w:family w:val="roman"/>
    <w:notTrueType/>
    <w:pitch w:val="default"/>
  </w:font>
  <w:font w:name="Georgia">
    <w:panose1 w:val="02040502050405020303"/>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800" w:rsidRDefault="005A6BD8">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56704" behindDoc="1" locked="0" layoutInCell="1" hidden="0" allowOverlap="1">
          <wp:simplePos x="0" y="0"/>
          <wp:positionH relativeFrom="column">
            <wp:posOffset>-825498</wp:posOffset>
          </wp:positionH>
          <wp:positionV relativeFrom="paragraph">
            <wp:posOffset>0</wp:posOffset>
          </wp:positionV>
          <wp:extent cx="7772400" cy="328930"/>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72400" cy="328930"/>
                  </a:xfrm>
                  <a:prstGeom prst="rect">
                    <a:avLst/>
                  </a:prstGeom>
                  <a:ln/>
                </pic:spPr>
              </pic:pic>
            </a:graphicData>
          </a:graphic>
        </wp:anchor>
      </w:drawing>
    </w:r>
  </w:p>
  <w:p w:rsidR="00F96800" w:rsidRDefault="00F9680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6BD8" w:rsidRDefault="005A6BD8">
      <w:r>
        <w:separator/>
      </w:r>
    </w:p>
  </w:footnote>
  <w:footnote w:type="continuationSeparator" w:id="0">
    <w:p w:rsidR="005A6BD8" w:rsidRDefault="005A6BD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800" w:rsidRDefault="005A6BD8">
    <w:pPr>
      <w:pBdr>
        <w:top w:val="nil"/>
        <w:left w:val="nil"/>
        <w:bottom w:val="nil"/>
        <w:right w:val="nil"/>
        <w:between w:val="nil"/>
      </w:pBdr>
      <w:tabs>
        <w:tab w:val="center" w:pos="4680"/>
        <w:tab w:val="right" w:pos="9360"/>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485.9pt;height:628.8pt;z-index:-251656704;mso-position-horizontal:center;mso-position-horizontal-relative:margin;mso-position-vertical:center;mso-position-vertical-relative:margin">
          <v:imagedata r:id="rId1" o:title="image3"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800" w:rsidRDefault="005A6BD8">
    <w:pPr>
      <w:pBdr>
        <w:top w:val="nil"/>
        <w:left w:val="nil"/>
        <w:bottom w:val="nil"/>
        <w:right w:val="nil"/>
        <w:between w:val="nil"/>
      </w:pBdr>
      <w:tabs>
        <w:tab w:val="center" w:pos="4680"/>
        <w:tab w:val="right" w:pos="9360"/>
      </w:tabs>
      <w:rPr>
        <w:color w:val="000000"/>
      </w:rPr>
    </w:pPr>
    <w:r>
      <w:rPr>
        <w:color w:val="000000"/>
      </w:rPr>
      <w:pict w14:anchorId="42E34B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61.1pt;margin-top:-123.3pt;width:485.9pt;height:628.8pt;z-index:-251658752;mso-position-horizontal:absolute;mso-position-horizontal-relative:margin;mso-position-vertical:absolute;mso-position-vertical-relative:margin">
          <v:imagedata r:id="rId1" o:title="image3" gain="19661f" blacklevel="22938f"/>
          <w10:wrap anchorx="margin" anchory="margin"/>
        </v:shape>
      </w:pict>
    </w:r>
    <w:r>
      <w:rPr>
        <w:noProof/>
        <w:color w:val="000000"/>
      </w:rPr>
      <w:drawing>
        <wp:anchor distT="0" distB="0" distL="0" distR="0" simplePos="0" relativeHeight="251655680" behindDoc="1" locked="0" layoutInCell="1" hidden="0" allowOverlap="1">
          <wp:simplePos x="0" y="0"/>
          <wp:positionH relativeFrom="page">
            <wp:posOffset>92075</wp:posOffset>
          </wp:positionH>
          <wp:positionV relativeFrom="page">
            <wp:posOffset>116839</wp:posOffset>
          </wp:positionV>
          <wp:extent cx="7772400" cy="2743200"/>
          <wp:effectExtent l="0" t="0" r="0" b="0"/>
          <wp:wrapNone/>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7772400" cy="2743200"/>
                  </a:xfrm>
                  <a:prstGeom prst="rect">
                    <a:avLst/>
                  </a:prstGeom>
                  <a:ln/>
                </pic:spPr>
              </pic:pic>
            </a:graphicData>
          </a:graphic>
        </wp:anchor>
      </w:drawing>
    </w:r>
  </w:p>
  <w:p w:rsidR="00F96800" w:rsidRDefault="00F96800">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800" w:rsidRDefault="005A6BD8">
    <w:pPr>
      <w:pBdr>
        <w:top w:val="nil"/>
        <w:left w:val="nil"/>
        <w:bottom w:val="nil"/>
        <w:right w:val="nil"/>
        <w:between w:val="nil"/>
      </w:pBdr>
      <w:tabs>
        <w:tab w:val="center" w:pos="4680"/>
        <w:tab w:val="right" w:pos="9360"/>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485.9pt;height:628.8pt;z-index:-251657728;mso-position-horizontal:center;mso-position-horizontal-relative:margin;mso-position-vertical:center;mso-position-vertical-relative:margin">
          <v:imagedata r:id="rId1" o:title="image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E25B39"/>
    <w:multiLevelType w:val="multilevel"/>
    <w:tmpl w:val="E21496C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4C325192"/>
    <w:multiLevelType w:val="multilevel"/>
    <w:tmpl w:val="12CCA1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800"/>
    <w:rsid w:val="004D3E58"/>
    <w:rsid w:val="005A6BD8"/>
    <w:rsid w:val="00F968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FE8DB974-5F29-455D-A5C9-98DFA18DF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6B42AF"/>
    <w:pPr>
      <w:tabs>
        <w:tab w:val="center" w:pos="4680"/>
        <w:tab w:val="right" w:pos="9360"/>
      </w:tabs>
    </w:pPr>
  </w:style>
  <w:style w:type="character" w:customStyle="1" w:styleId="HeaderChar">
    <w:name w:val="Header Char"/>
    <w:basedOn w:val="DefaultParagraphFont"/>
    <w:link w:val="Header"/>
    <w:uiPriority w:val="99"/>
    <w:rsid w:val="006B42AF"/>
  </w:style>
  <w:style w:type="paragraph" w:styleId="Footer">
    <w:name w:val="footer"/>
    <w:basedOn w:val="Normal"/>
    <w:link w:val="FooterChar"/>
    <w:uiPriority w:val="99"/>
    <w:unhideWhenUsed/>
    <w:rsid w:val="006B42AF"/>
    <w:pPr>
      <w:tabs>
        <w:tab w:val="center" w:pos="4680"/>
        <w:tab w:val="right" w:pos="9360"/>
      </w:tabs>
    </w:pPr>
  </w:style>
  <w:style w:type="character" w:customStyle="1" w:styleId="FooterChar">
    <w:name w:val="Footer Char"/>
    <w:basedOn w:val="DefaultParagraphFont"/>
    <w:link w:val="Footer"/>
    <w:uiPriority w:val="99"/>
    <w:rsid w:val="006B42AF"/>
  </w:style>
  <w:style w:type="paragraph" w:customStyle="1" w:styleId="BasicParagraph">
    <w:name w:val="[Basic Paragraph]"/>
    <w:basedOn w:val="Normal"/>
    <w:uiPriority w:val="99"/>
    <w:rsid w:val="00EC58D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5A61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141"/>
    <w:rPr>
      <w:rFonts w:ascii="Segoe UI" w:hAnsi="Segoe UI" w:cs="Segoe UI"/>
      <w:sz w:val="18"/>
      <w:szCs w:val="18"/>
    </w:rPr>
  </w:style>
  <w:style w:type="paragraph" w:styleId="NormalWeb">
    <w:name w:val="Normal (Web)"/>
    <w:basedOn w:val="Normal"/>
    <w:uiPriority w:val="99"/>
    <w:semiHidden/>
    <w:unhideWhenUsed/>
    <w:rsid w:val="009E2A13"/>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E2A13"/>
    <w:rPr>
      <w:color w:val="0000FF"/>
      <w:u w:val="single"/>
    </w:rPr>
  </w:style>
  <w:style w:type="character" w:styleId="FollowedHyperlink">
    <w:name w:val="FollowedHyperlink"/>
    <w:basedOn w:val="DefaultParagraphFont"/>
    <w:uiPriority w:val="99"/>
    <w:semiHidden/>
    <w:unhideWhenUsed/>
    <w:rsid w:val="009E2A13"/>
    <w:rPr>
      <w:color w:val="954F72" w:themeColor="followed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A+B3w0hvPfZFA9rUV2osHeW7Iw==">CgMxLjAyDmgueGtrdjhsZW9hOWxsMg5oLnVvNzVrc2JxcWJjaTINaC53ZjRnb3plOXNrbDIOaC51NGdxYXpkZmhxbWQyCGguZ2pkZ3hzOAByITFfS1V1Z1RNd3RFQlMyRkZWajRFX3B3cjYtMURsX1RNSA==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535</Words>
  <Characters>3051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LG</Company>
  <LinksUpToDate>false</LinksUpToDate>
  <CharactersWithSpaces>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Cesar Salas</dc:creator>
  <cp:lastModifiedBy>Caitlin Sims</cp:lastModifiedBy>
  <cp:revision>2</cp:revision>
  <dcterms:created xsi:type="dcterms:W3CDTF">2025-03-05T15:12:00Z</dcterms:created>
  <dcterms:modified xsi:type="dcterms:W3CDTF">2025-03-05T15:12:00Z</dcterms:modified>
</cp:coreProperties>
</file>